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ABBF6" w14:textId="0D4F5C02" w:rsidR="00EC4139" w:rsidRPr="009548D2" w:rsidRDefault="00EC4139" w:rsidP="00EC4139">
      <w:pPr>
        <w:jc w:val="center"/>
        <w:rPr>
          <w:b/>
          <w:bCs/>
          <w:sz w:val="28"/>
          <w:szCs w:val="28"/>
        </w:rPr>
      </w:pPr>
      <w:r w:rsidRPr="009548D2">
        <w:rPr>
          <w:b/>
          <w:bCs/>
          <w:sz w:val="28"/>
          <w:szCs w:val="28"/>
        </w:rPr>
        <w:t>CARTA DE SUBMISSÃO</w:t>
      </w:r>
    </w:p>
    <w:p w14:paraId="3DF9C3CE" w14:textId="77777777" w:rsidR="00EC4139" w:rsidRPr="00F66E41" w:rsidRDefault="00EC4139" w:rsidP="00EC4139">
      <w:pPr>
        <w:jc w:val="center"/>
        <w:rPr>
          <w:i/>
          <w:iCs/>
        </w:rPr>
      </w:pPr>
      <w:r w:rsidRPr="00EC4139">
        <w:t>Edição Especial – Gestão de Pessoas em Transformação: desafios e perspectivas contemporâneas</w:t>
      </w:r>
      <w:r w:rsidRPr="00EC4139">
        <w:br/>
      </w:r>
      <w:r w:rsidRPr="00F66E41">
        <w:rPr>
          <w:i/>
          <w:iCs/>
        </w:rPr>
        <w:t>Revista Estratégias &amp; Soluções (E&amp;S)</w:t>
      </w:r>
    </w:p>
    <w:p w14:paraId="4B6D8C9A" w14:textId="77777777" w:rsidR="00F66E41" w:rsidRDefault="00F66E41" w:rsidP="00EC4139">
      <w:pPr>
        <w:rPr>
          <w:b/>
          <w:bCs/>
        </w:rPr>
      </w:pPr>
    </w:p>
    <w:p w14:paraId="02E27683" w14:textId="2AE47D79" w:rsidR="00EC4139" w:rsidRDefault="00EC4139" w:rsidP="00EC4139">
      <w:pPr>
        <w:rPr>
          <w:b/>
          <w:bCs/>
        </w:rPr>
      </w:pPr>
      <w:r w:rsidRPr="00EC4139">
        <w:rPr>
          <w:b/>
          <w:bCs/>
        </w:rPr>
        <w:t>1. Título do trabalho:</w:t>
      </w:r>
      <w:r>
        <w:rPr>
          <w:b/>
          <w:bCs/>
        </w:rPr>
        <w:t xml:space="preserve"> </w:t>
      </w:r>
      <w:r w:rsidR="00F66E41">
        <w:rPr>
          <w:b/>
          <w:bCs/>
        </w:rPr>
        <w:t>______________________________________________________________</w:t>
      </w:r>
    </w:p>
    <w:p w14:paraId="2663887C" w14:textId="6BD0132D" w:rsidR="00AA4914" w:rsidRPr="00EC4139" w:rsidRDefault="00AA4914" w:rsidP="00EC4139"/>
    <w:p w14:paraId="44E94233" w14:textId="4E6196C4" w:rsidR="00EC4139" w:rsidRPr="00EC4139" w:rsidRDefault="00F66E41" w:rsidP="00EC4139">
      <w:r>
        <w:rPr>
          <w:b/>
          <w:bCs/>
        </w:rPr>
        <w:t xml:space="preserve">2. </w:t>
      </w:r>
      <w:r w:rsidR="00EC4139" w:rsidRPr="00EC4139">
        <w:rPr>
          <w:b/>
          <w:bCs/>
        </w:rPr>
        <w:t>Fluxo de submissão</w:t>
      </w:r>
      <w:r w:rsidR="00EC4139">
        <w:rPr>
          <w:b/>
          <w:bCs/>
        </w:rPr>
        <w:t xml:space="preserve"> </w:t>
      </w:r>
      <w:r w:rsidR="00EC4139" w:rsidRPr="00F66E41">
        <w:t>(assinale uma opção):</w:t>
      </w:r>
    </w:p>
    <w:p w14:paraId="439D8ABA" w14:textId="506E92CE" w:rsidR="00EC4139" w:rsidRDefault="00000000" w:rsidP="00F66E41">
      <w:pPr>
        <w:pBdr>
          <w:bottom w:val="single" w:sz="6" w:space="11" w:color="auto"/>
        </w:pBdr>
      </w:pPr>
      <w:sdt>
        <w:sdtPr>
          <w:id w:val="-13903384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4139" w:rsidRPr="00AA4914">
            <w:rPr>
              <w:rFonts w:ascii="MS Gothic" w:eastAsia="MS Gothic" w:hAnsi="MS Gothic" w:hint="eastAsia"/>
            </w:rPr>
            <w:t>☐</w:t>
          </w:r>
        </w:sdtContent>
      </w:sdt>
      <w:r w:rsidR="00EC4139" w:rsidRPr="00AA4914">
        <w:t xml:space="preserve"> Fluxo 1 – Trabalho final de destaque do MBA USP/Esalq</w:t>
      </w:r>
      <w:r w:rsidR="00EC4139" w:rsidRPr="00AA4914">
        <w:br/>
      </w:r>
      <w:sdt>
        <w:sdtPr>
          <w:id w:val="-20372657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66E41">
            <w:rPr>
              <w:rFonts w:ascii="MS Gothic" w:eastAsia="MS Gothic" w:hAnsi="MS Gothic" w:hint="eastAsia"/>
            </w:rPr>
            <w:t>☐</w:t>
          </w:r>
        </w:sdtContent>
      </w:sdt>
      <w:r w:rsidR="00EC4139" w:rsidRPr="00AA4914">
        <w:t>Fluxo 2 – Submissão aberta de artigo</w:t>
      </w:r>
    </w:p>
    <w:p w14:paraId="0DDFD724" w14:textId="3E0714DE" w:rsidR="00EC4139" w:rsidRPr="00EC4139" w:rsidRDefault="00F66E41" w:rsidP="00EC4139">
      <w:pPr>
        <w:rPr>
          <w:b/>
          <w:bCs/>
        </w:rPr>
      </w:pPr>
      <w:r>
        <w:rPr>
          <w:b/>
          <w:bCs/>
        </w:rPr>
        <w:t>3</w:t>
      </w:r>
      <w:r w:rsidR="00EC4139" w:rsidRPr="00EC4139">
        <w:rPr>
          <w:b/>
          <w:bCs/>
        </w:rPr>
        <w:t>. Autores</w:t>
      </w:r>
    </w:p>
    <w:p w14:paraId="5F4D4430" w14:textId="37D25A61" w:rsidR="00EC4139" w:rsidRPr="00AA4914" w:rsidRDefault="00EC4139" w:rsidP="00EC4139">
      <w:r w:rsidRPr="00AA4914">
        <w:t xml:space="preserve">Autor(a) </w:t>
      </w:r>
      <w:r w:rsidR="005F6A6B">
        <w:t>1</w:t>
      </w:r>
      <w:r w:rsidRPr="00AA4914">
        <w:t xml:space="preserve">: </w:t>
      </w:r>
      <w:r w:rsidRPr="00AA4914">
        <w:br/>
        <w:t xml:space="preserve">E-mail: </w:t>
      </w:r>
      <w:r w:rsidRPr="00AA4914">
        <w:br/>
        <w:t xml:space="preserve">Cidade: </w:t>
      </w:r>
    </w:p>
    <w:p w14:paraId="323DC38C" w14:textId="2EEA3A48" w:rsidR="00EC4139" w:rsidRPr="00AA4914" w:rsidRDefault="00EC4139" w:rsidP="00EC4139">
      <w:r w:rsidRPr="00AA4914">
        <w:t xml:space="preserve">Autor(a)/Orientador(a) </w:t>
      </w:r>
      <w:r w:rsidR="005F6A6B">
        <w:t>2</w:t>
      </w:r>
      <w:r w:rsidRPr="00AA4914">
        <w:t xml:space="preserve">: </w:t>
      </w:r>
      <w:r w:rsidRPr="00AA4914">
        <w:br/>
        <w:t xml:space="preserve">E-mail: </w:t>
      </w:r>
      <w:r w:rsidRPr="00AA4914">
        <w:br/>
        <w:t xml:space="preserve">Cidade: </w:t>
      </w:r>
    </w:p>
    <w:p w14:paraId="052DBA64" w14:textId="77777777" w:rsidR="00EC4139" w:rsidRDefault="00EC4139" w:rsidP="00EC4139">
      <w:pPr>
        <w:pBdr>
          <w:bottom w:val="single" w:sz="6" w:space="1" w:color="auto"/>
        </w:pBdr>
        <w:rPr>
          <w:i/>
          <w:iCs/>
        </w:rPr>
      </w:pPr>
      <w:r w:rsidRPr="00EC4139">
        <w:rPr>
          <w:i/>
          <w:iCs/>
        </w:rPr>
        <w:t>Caso haja mais autores, acrescentar as informações necessárias.</w:t>
      </w:r>
    </w:p>
    <w:p w14:paraId="31CA4C4B" w14:textId="77777777" w:rsidR="00F66E41" w:rsidRDefault="00F66E41" w:rsidP="00EC4139">
      <w:pPr>
        <w:pBdr>
          <w:bottom w:val="single" w:sz="6" w:space="1" w:color="auto"/>
        </w:pBdr>
        <w:rPr>
          <w:i/>
          <w:iCs/>
        </w:rPr>
      </w:pPr>
    </w:p>
    <w:p w14:paraId="46544B8B" w14:textId="2B96135F" w:rsidR="00EC4139" w:rsidRPr="00EC4139" w:rsidRDefault="00F66E41" w:rsidP="00EC4139">
      <w:pPr>
        <w:rPr>
          <w:b/>
          <w:bCs/>
        </w:rPr>
      </w:pPr>
      <w:r>
        <w:rPr>
          <w:b/>
          <w:bCs/>
        </w:rPr>
        <w:t>4</w:t>
      </w:r>
      <w:r w:rsidR="00EC4139" w:rsidRPr="00EC4139">
        <w:rPr>
          <w:b/>
          <w:bCs/>
        </w:rPr>
        <w:t>. Autorizações</w:t>
      </w:r>
    </w:p>
    <w:p w14:paraId="2AE2FCB2" w14:textId="77DCA910" w:rsidR="00EC4139" w:rsidRPr="00F66E41" w:rsidRDefault="00EC4139" w:rsidP="00EC4139">
      <w:pPr>
        <w:rPr>
          <w:i/>
          <w:iCs/>
        </w:rPr>
      </w:pPr>
      <w:r w:rsidRPr="00F66E41">
        <w:rPr>
          <w:i/>
          <w:iCs/>
        </w:rPr>
        <w:t xml:space="preserve">Ao encaminhar esta Carta de Submissão, os </w:t>
      </w:r>
      <w:r w:rsidR="00874557">
        <w:rPr>
          <w:i/>
          <w:iCs/>
        </w:rPr>
        <w:t xml:space="preserve">todos os </w:t>
      </w:r>
      <w:r w:rsidRPr="00F66E41">
        <w:rPr>
          <w:i/>
          <w:iCs/>
        </w:rPr>
        <w:t>autores</w:t>
      </w:r>
      <w:r w:rsidR="00874557">
        <w:rPr>
          <w:i/>
          <w:iCs/>
        </w:rPr>
        <w:t xml:space="preserve"> acima</w:t>
      </w:r>
      <w:r w:rsidRPr="00F66E41">
        <w:rPr>
          <w:i/>
          <w:iCs/>
        </w:rPr>
        <w:t xml:space="preserve"> declaram estar cientes e de acordo que:</w:t>
      </w:r>
    </w:p>
    <w:p w14:paraId="61051367" w14:textId="38213D8C" w:rsidR="00EC4139" w:rsidRPr="00AA4914" w:rsidRDefault="00000000" w:rsidP="00EC4139">
      <w:sdt>
        <w:sdtPr>
          <w:rPr>
            <w:b/>
            <w:bCs/>
          </w:rPr>
          <w:id w:val="-2293939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4139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EC4139">
        <w:rPr>
          <w:b/>
          <w:bCs/>
        </w:rPr>
        <w:t xml:space="preserve"> </w:t>
      </w:r>
      <w:r w:rsidR="00EC4139" w:rsidRPr="00AA4914">
        <w:t xml:space="preserve">autorizam a submissão e eventual publicação do trabalho na Revista Estratégias </w:t>
      </w:r>
      <w:r w:rsidR="00F66E41">
        <w:t>e</w:t>
      </w:r>
      <w:r w:rsidR="00EC4139" w:rsidRPr="00AA4914">
        <w:t xml:space="preserve"> Soluções (E&amp;S)</w:t>
      </w:r>
      <w:r w:rsidR="00874557">
        <w:t>;</w:t>
      </w:r>
    </w:p>
    <w:p w14:paraId="1AC62EFC" w14:textId="19C99C30" w:rsidR="00EC4139" w:rsidRPr="00AA4914" w:rsidRDefault="00000000" w:rsidP="00EC4139">
      <w:sdt>
        <w:sdtPr>
          <w:id w:val="11598168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4139" w:rsidRPr="00AA4914">
            <w:rPr>
              <w:rFonts w:ascii="MS Gothic" w:eastAsia="MS Gothic" w:hAnsi="MS Gothic" w:hint="eastAsia"/>
            </w:rPr>
            <w:t>☐</w:t>
          </w:r>
        </w:sdtContent>
      </w:sdt>
      <w:r w:rsidR="00874557">
        <w:t xml:space="preserve"> </w:t>
      </w:r>
      <w:r w:rsidR="00EC4139" w:rsidRPr="00AA4914">
        <w:t>autorizam a realização das adequações editoriais necessárias ao padrão de publicação da Revista E&amp;S, preservando o conteúdo, os dados, resultados, referências, análises e conclusões do trabalho</w:t>
      </w:r>
      <w:r w:rsidR="00874557">
        <w:t>;</w:t>
      </w:r>
    </w:p>
    <w:p w14:paraId="400547D9" w14:textId="674ED427" w:rsidR="00EC4139" w:rsidRDefault="00000000" w:rsidP="00EC4139">
      <w:sdt>
        <w:sdtPr>
          <w:id w:val="-13470127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4139" w:rsidRPr="00AA4914">
            <w:rPr>
              <w:rFonts w:ascii="MS Gothic" w:eastAsia="MS Gothic" w:hAnsi="MS Gothic" w:hint="eastAsia"/>
            </w:rPr>
            <w:t>☐</w:t>
          </w:r>
        </w:sdtContent>
      </w:sdt>
      <w:r w:rsidR="00EC4139" w:rsidRPr="00AA4914">
        <w:t xml:space="preserve"> estão cientes de que, em caso de aprovação, o artigo constituirá publicação formal, receberá DOI e será disponibilizado em português, inglês e espanhol, mantendo o mesmo DOI.</w:t>
      </w:r>
    </w:p>
    <w:p w14:paraId="60DBB120" w14:textId="77777777" w:rsidR="00874557" w:rsidRDefault="00874557" w:rsidP="00EC4139"/>
    <w:p w14:paraId="6035A29A" w14:textId="77777777" w:rsidR="00874557" w:rsidRPr="00AA4914" w:rsidRDefault="00874557" w:rsidP="00EC4139"/>
    <w:p w14:paraId="25A2228E" w14:textId="77777777" w:rsidR="00EC4139" w:rsidRPr="00EC4139" w:rsidRDefault="00EC4139" w:rsidP="00EC4139">
      <w:pPr>
        <w:rPr>
          <w:b/>
          <w:bCs/>
        </w:rPr>
      </w:pPr>
      <w:r w:rsidRPr="00EC4139">
        <w:rPr>
          <w:b/>
          <w:bCs/>
        </w:rPr>
        <w:lastRenderedPageBreak/>
        <w:t>4. Autorização específica conforme o fluxo</w:t>
      </w:r>
    </w:p>
    <w:p w14:paraId="58146971" w14:textId="04ABDC2B" w:rsidR="00EC4139" w:rsidRPr="00EC4139" w:rsidRDefault="00EC4139" w:rsidP="00EC4139">
      <w:r w:rsidRPr="00EC4139">
        <w:rPr>
          <w:b/>
          <w:bCs/>
        </w:rPr>
        <w:t>Para o Fluxo 1 – Trabalho final de destaque do MBA USP/Esalq:</w:t>
      </w:r>
    </w:p>
    <w:p w14:paraId="221DF54F" w14:textId="27887751" w:rsidR="00EC4139" w:rsidRPr="00EC4139" w:rsidRDefault="00000000" w:rsidP="00EC4139">
      <w:sdt>
        <w:sdtPr>
          <w:id w:val="18453656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4139">
            <w:rPr>
              <w:rFonts w:ascii="MS Gothic" w:eastAsia="MS Gothic" w:hAnsi="MS Gothic" w:hint="eastAsia"/>
            </w:rPr>
            <w:t>☐</w:t>
          </w:r>
        </w:sdtContent>
      </w:sdt>
      <w:r w:rsidR="00EC4139">
        <w:t xml:space="preserve"> </w:t>
      </w:r>
      <w:r w:rsidR="00EC4139" w:rsidRPr="00EC4139">
        <w:t xml:space="preserve">Os autores autorizam a adaptação do trabalho final ao formato de artigo da Revista E&amp;S com apoio da </w:t>
      </w:r>
      <w:r w:rsidR="00EC4139" w:rsidRPr="00EC4139">
        <w:rPr>
          <w:b/>
          <w:bCs/>
        </w:rPr>
        <w:t>ResumeAI</w:t>
      </w:r>
      <w:r w:rsidR="00EC4139" w:rsidRPr="00EC4139">
        <w:t>, ferramenta de Inteligência Artificial utilizada para síntese, organização e adequação textual do conteúdo original.</w:t>
      </w:r>
    </w:p>
    <w:p w14:paraId="7258A8B2" w14:textId="77777777" w:rsidR="00EC4139" w:rsidRPr="00EC4139" w:rsidRDefault="00EC4139" w:rsidP="00EC4139">
      <w:r w:rsidRPr="00EC4139">
        <w:rPr>
          <w:b/>
          <w:bCs/>
        </w:rPr>
        <w:t>Para o Fluxo 2 – Submissão aberta de artigo:</w:t>
      </w:r>
    </w:p>
    <w:p w14:paraId="4E4C9C11" w14:textId="591078F7" w:rsidR="00EC4139" w:rsidRPr="00EC4139" w:rsidRDefault="00000000" w:rsidP="00EC4139">
      <w:sdt>
        <w:sdtPr>
          <w:id w:val="-6291704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C4139">
            <w:rPr>
              <w:rFonts w:ascii="MS Gothic" w:eastAsia="MS Gothic" w:hAnsi="MS Gothic" w:hint="eastAsia"/>
            </w:rPr>
            <w:t>☐</w:t>
          </w:r>
        </w:sdtContent>
      </w:sdt>
      <w:r w:rsidR="00EC4139" w:rsidRPr="00EC4139">
        <w:t xml:space="preserve"> </w:t>
      </w:r>
      <w:r w:rsidR="00EC4139">
        <w:t xml:space="preserve"> </w:t>
      </w:r>
      <w:r w:rsidR="00EC4139" w:rsidRPr="00EC4139">
        <w:t xml:space="preserve">Os autores declaram estar cientes de que o manuscrito será submetido ao processo de avaliação </w:t>
      </w:r>
      <w:r w:rsidR="00874557">
        <w:t xml:space="preserve">de escopo pela equipe </w:t>
      </w:r>
      <w:r w:rsidR="00EC4139" w:rsidRPr="00EC4139">
        <w:t xml:space="preserve">editorial e por pares da Revista E&amp;S e </w:t>
      </w:r>
      <w:r w:rsidR="00874557">
        <w:t xml:space="preserve">de </w:t>
      </w:r>
      <w:r w:rsidR="00EC4139" w:rsidRPr="00EC4139">
        <w:t>que a submissão não garante sua publicação.</w:t>
      </w:r>
    </w:p>
    <w:p w14:paraId="02324C9A" w14:textId="77777777" w:rsidR="00874557" w:rsidRDefault="00874557" w:rsidP="00EC4139">
      <w:pPr>
        <w:rPr>
          <w:b/>
          <w:bCs/>
        </w:rPr>
      </w:pPr>
    </w:p>
    <w:p w14:paraId="6C0C0520" w14:textId="67FD79B0" w:rsidR="00EC4139" w:rsidRDefault="00EC4139" w:rsidP="00EC4139">
      <w:pPr>
        <w:rPr>
          <w:b/>
          <w:bCs/>
        </w:rPr>
      </w:pPr>
      <w:r w:rsidRPr="00EC4139">
        <w:rPr>
          <w:b/>
          <w:bCs/>
        </w:rPr>
        <w:t>5. Confirmação</w:t>
      </w:r>
    </w:p>
    <w:p w14:paraId="276F9DAA" w14:textId="77777777" w:rsidR="00AA4914" w:rsidRDefault="00AA4914" w:rsidP="00EC4139">
      <w:pPr>
        <w:rPr>
          <w:b/>
          <w:bCs/>
        </w:rPr>
      </w:pPr>
    </w:p>
    <w:p w14:paraId="717C5ED6" w14:textId="77777777" w:rsidR="00AA4914" w:rsidRDefault="00AA4914" w:rsidP="00EC4139">
      <w:pPr>
        <w:pBdr>
          <w:bottom w:val="single" w:sz="6" w:space="1" w:color="auto"/>
        </w:pBdr>
        <w:rPr>
          <w:b/>
          <w:bCs/>
        </w:rPr>
      </w:pPr>
    </w:p>
    <w:p w14:paraId="024880F9" w14:textId="4CF6FB8A" w:rsidR="00EC4139" w:rsidRDefault="00EC4139" w:rsidP="00AA4914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Assinatura do</w:t>
      </w:r>
      <w:r w:rsidRPr="00EC4139">
        <w:rPr>
          <w:b/>
          <w:bCs/>
        </w:rPr>
        <w:t>(a) responsável pela submissão</w:t>
      </w:r>
    </w:p>
    <w:p w14:paraId="7AEEFCC3" w14:textId="27B245B9" w:rsidR="00AA4914" w:rsidRPr="00AA4914" w:rsidRDefault="00AA4914" w:rsidP="00AA4914">
      <w:pPr>
        <w:spacing w:line="240" w:lineRule="auto"/>
        <w:jc w:val="center"/>
      </w:pPr>
      <w:r w:rsidRPr="00AA4914">
        <w:t>(Assinatura eletrônica ou manuscrita)</w:t>
      </w:r>
    </w:p>
    <w:p w14:paraId="64495E38" w14:textId="77777777" w:rsidR="00AA4914" w:rsidRDefault="00AA4914" w:rsidP="00EC4139">
      <w:pPr>
        <w:rPr>
          <w:b/>
          <w:bCs/>
        </w:rPr>
      </w:pPr>
    </w:p>
    <w:p w14:paraId="3288928C" w14:textId="5C05C452" w:rsidR="00EC4139" w:rsidRDefault="00EC4139" w:rsidP="00AA4914">
      <w:pPr>
        <w:jc w:val="center"/>
      </w:pPr>
      <w:r w:rsidRPr="00EC4139">
        <w:rPr>
          <w:b/>
          <w:bCs/>
        </w:rPr>
        <w:t>Data:</w:t>
      </w:r>
      <w:r w:rsidRPr="00EC4139">
        <w:t xml:space="preserve"> ____ / ____ / 2026</w:t>
      </w:r>
    </w:p>
    <w:p w14:paraId="69479B0A" w14:textId="77777777" w:rsidR="00EC4139" w:rsidRPr="00EC4139" w:rsidRDefault="00EC4139" w:rsidP="00EC4139"/>
    <w:p w14:paraId="3C6AC048" w14:textId="77777777" w:rsidR="00EC4139" w:rsidRPr="00EC4139" w:rsidRDefault="00EC4139" w:rsidP="00AA4914">
      <w:pPr>
        <w:jc w:val="both"/>
      </w:pPr>
      <w:r w:rsidRPr="00EC4139">
        <w:t xml:space="preserve">Esta carta deverá ser encaminhada juntamente com o TCC ou artigo para </w:t>
      </w:r>
      <w:hyperlink r:id="rId6" w:history="1">
        <w:r w:rsidRPr="00EC4139">
          <w:rPr>
            <w:rStyle w:val="Hyperlink"/>
            <w:b/>
            <w:bCs/>
          </w:rPr>
          <w:t>esrevista@pecege.com</w:t>
        </w:r>
      </w:hyperlink>
      <w:r w:rsidRPr="00EC4139">
        <w:t xml:space="preserve">, com </w:t>
      </w:r>
      <w:r w:rsidRPr="00EC4139">
        <w:rPr>
          <w:b/>
          <w:bCs/>
        </w:rPr>
        <w:t>todos os autores do trabalho em cópia (CC)</w:t>
      </w:r>
      <w:r w:rsidRPr="00EC4139">
        <w:t>.</w:t>
      </w:r>
    </w:p>
    <w:p w14:paraId="12935B49" w14:textId="77777777" w:rsidR="004F4969" w:rsidRDefault="004F4969"/>
    <w:sectPr w:rsidR="004F4969" w:rsidSect="001009CF">
      <w:headerReference w:type="first" r:id="rId7"/>
      <w:pgSz w:w="11906" w:h="16838"/>
      <w:pgMar w:top="1418" w:right="1418" w:bottom="1418" w:left="1418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0E385" w14:textId="77777777" w:rsidR="0080358B" w:rsidRDefault="0080358B" w:rsidP="00EC4139">
      <w:pPr>
        <w:spacing w:after="0" w:line="240" w:lineRule="auto"/>
      </w:pPr>
      <w:r>
        <w:separator/>
      </w:r>
    </w:p>
  </w:endnote>
  <w:endnote w:type="continuationSeparator" w:id="0">
    <w:p w14:paraId="6C4731A6" w14:textId="77777777" w:rsidR="0080358B" w:rsidRDefault="0080358B" w:rsidP="00EC4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8B4EF" w14:textId="77777777" w:rsidR="0080358B" w:rsidRDefault="0080358B" w:rsidP="00EC4139">
      <w:pPr>
        <w:spacing w:after="0" w:line="240" w:lineRule="auto"/>
      </w:pPr>
      <w:r>
        <w:separator/>
      </w:r>
    </w:p>
  </w:footnote>
  <w:footnote w:type="continuationSeparator" w:id="0">
    <w:p w14:paraId="23B8581F" w14:textId="77777777" w:rsidR="0080358B" w:rsidRDefault="0080358B" w:rsidP="00EC41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EA424" w14:textId="78D9B398" w:rsidR="00EC4139" w:rsidRDefault="009548D2">
    <w:pPr>
      <w:pStyle w:val="Cabealho"/>
    </w:pPr>
    <w:r w:rsidRPr="009548D2">
      <w:rPr>
        <w:noProof/>
      </w:rPr>
      <w:drawing>
        <wp:anchor distT="0" distB="0" distL="114300" distR="114300" simplePos="0" relativeHeight="251658240" behindDoc="0" locked="0" layoutInCell="1" allowOverlap="1" wp14:anchorId="52CBBE76" wp14:editId="26540E1B">
          <wp:simplePos x="0" y="0"/>
          <wp:positionH relativeFrom="column">
            <wp:posOffset>-128905</wp:posOffset>
          </wp:positionH>
          <wp:positionV relativeFrom="paragraph">
            <wp:posOffset>-274320</wp:posOffset>
          </wp:positionV>
          <wp:extent cx="6271576" cy="1516380"/>
          <wp:effectExtent l="0" t="0" r="0" b="7620"/>
          <wp:wrapSquare wrapText="bothSides"/>
          <wp:docPr id="53132014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1320148" name=""/>
                  <pic:cNvPicPr/>
                </pic:nvPicPr>
                <pic:blipFill>
                  <a:blip r:embed="rId1">
                    <a:alphaModFix amt="8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1576" cy="1516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139"/>
    <w:rsid w:val="001009CF"/>
    <w:rsid w:val="001A4427"/>
    <w:rsid w:val="00247373"/>
    <w:rsid w:val="00411F53"/>
    <w:rsid w:val="004F4969"/>
    <w:rsid w:val="005F6A6B"/>
    <w:rsid w:val="00627AA5"/>
    <w:rsid w:val="006A6C8C"/>
    <w:rsid w:val="007E5979"/>
    <w:rsid w:val="0080358B"/>
    <w:rsid w:val="00874557"/>
    <w:rsid w:val="009548D2"/>
    <w:rsid w:val="00982C65"/>
    <w:rsid w:val="00993780"/>
    <w:rsid w:val="00AA4914"/>
    <w:rsid w:val="00BA785A"/>
    <w:rsid w:val="00CC6267"/>
    <w:rsid w:val="00D05C5A"/>
    <w:rsid w:val="00EC4139"/>
    <w:rsid w:val="00EC62DD"/>
    <w:rsid w:val="00F31B11"/>
    <w:rsid w:val="00F66E41"/>
    <w:rsid w:val="00F8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8CF32"/>
  <w15:chartTrackingRefBased/>
  <w15:docId w15:val="{F80EA00B-250C-4990-946A-463D8B87F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C41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C41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41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C41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C41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C41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C41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C41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C41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C41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C41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41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C413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C413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C41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C41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C41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C41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C41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C41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C41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C41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C41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C41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C413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C413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C41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C413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C41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EC4139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C4139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EC41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C4139"/>
  </w:style>
  <w:style w:type="paragraph" w:styleId="Rodap">
    <w:name w:val="footer"/>
    <w:basedOn w:val="Normal"/>
    <w:link w:val="RodapChar"/>
    <w:uiPriority w:val="99"/>
    <w:unhideWhenUsed/>
    <w:rsid w:val="00EC41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4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srevista@pecege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317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de Gaspari Valdejão Almeida</dc:creator>
  <cp:keywords/>
  <dc:description/>
  <cp:lastModifiedBy>Luiz Eduardo Giovanelli</cp:lastModifiedBy>
  <cp:revision>5</cp:revision>
  <dcterms:created xsi:type="dcterms:W3CDTF">2026-09-02T16:47:00Z</dcterms:created>
  <dcterms:modified xsi:type="dcterms:W3CDTF">2026-09-02T17:18:00Z</dcterms:modified>
</cp:coreProperties>
</file>